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7FB1" w14:textId="388270F9" w:rsidR="00974415" w:rsidRPr="00AC2386" w:rsidRDefault="00885869" w:rsidP="005238BB">
      <w:pPr>
        <w:ind w:left="142"/>
        <w:jc w:val="center"/>
        <w:rPr>
          <w:rFonts w:cstheme="minorHAnsi"/>
          <w:b/>
          <w:color w:val="595959" w:themeColor="text1" w:themeTint="A6"/>
          <w:sz w:val="28"/>
          <w:szCs w:val="28"/>
        </w:rPr>
      </w:pPr>
      <w:r w:rsidRPr="00AC2386">
        <w:rPr>
          <w:rFonts w:cstheme="minorHAnsi"/>
          <w:b/>
          <w:color w:val="595959" w:themeColor="text1" w:themeTint="A6"/>
          <w:sz w:val="28"/>
          <w:szCs w:val="28"/>
        </w:rPr>
        <w:t>WYBRANE TECHNIKI PRZYKUWANIA UWAGI SŁUCHACZY</w:t>
      </w:r>
    </w:p>
    <w:tbl>
      <w:tblPr>
        <w:tblStyle w:val="Tabela-Siatka"/>
        <w:tblW w:w="14763" w:type="dxa"/>
        <w:tblInd w:w="25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268"/>
        <w:gridCol w:w="12495"/>
      </w:tblGrid>
      <w:tr w:rsidR="00C37746" w:rsidRPr="00C37746" w14:paraId="606FA4C2" w14:textId="77777777" w:rsidTr="00C37746">
        <w:trPr>
          <w:trHeight w:val="920"/>
        </w:trPr>
        <w:tc>
          <w:tcPr>
            <w:tcW w:w="2268" w:type="dxa"/>
            <w:shd w:val="clear" w:color="auto" w:fill="D9D9D9" w:themeFill="background1" w:themeFillShade="D9"/>
          </w:tcPr>
          <w:p w14:paraId="44106EFC" w14:textId="77777777" w:rsidR="00885869" w:rsidRPr="00AC2386" w:rsidRDefault="00885869" w:rsidP="00AC2386">
            <w:pPr>
              <w:spacing w:before="240" w:line="480" w:lineRule="auto"/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AC238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TECHNIKA</w:t>
            </w:r>
          </w:p>
        </w:tc>
        <w:tc>
          <w:tcPr>
            <w:tcW w:w="12495" w:type="dxa"/>
            <w:shd w:val="clear" w:color="auto" w:fill="D9D9D9" w:themeFill="background1" w:themeFillShade="D9"/>
          </w:tcPr>
          <w:p w14:paraId="457E908A" w14:textId="77777777" w:rsidR="00885869" w:rsidRPr="00AC2386" w:rsidRDefault="00885869" w:rsidP="00AC2386">
            <w:pPr>
              <w:spacing w:before="240" w:line="480" w:lineRule="auto"/>
              <w:jc w:val="center"/>
              <w:rPr>
                <w:rFonts w:cstheme="minorHAnsi"/>
                <w:b/>
                <w:color w:val="595959" w:themeColor="text1" w:themeTint="A6"/>
                <w:spacing w:val="34"/>
                <w:sz w:val="28"/>
                <w:szCs w:val="28"/>
              </w:rPr>
            </w:pPr>
            <w:r w:rsidRPr="00AC2386">
              <w:rPr>
                <w:rFonts w:cstheme="minorHAnsi"/>
                <w:b/>
                <w:color w:val="595959" w:themeColor="text1" w:themeTint="A6"/>
                <w:spacing w:val="34"/>
                <w:sz w:val="28"/>
                <w:szCs w:val="28"/>
              </w:rPr>
              <w:t>OPIS</w:t>
            </w:r>
          </w:p>
        </w:tc>
      </w:tr>
      <w:tr w:rsidR="00C37746" w:rsidRPr="00C37746" w14:paraId="6D05BDB6" w14:textId="77777777" w:rsidTr="00C37746">
        <w:trPr>
          <w:trHeight w:val="739"/>
        </w:trPr>
        <w:tc>
          <w:tcPr>
            <w:tcW w:w="2268" w:type="dxa"/>
          </w:tcPr>
          <w:p w14:paraId="1B9CCBA5" w14:textId="016258C8" w:rsidR="00C37746" w:rsidRPr="00C37746" w:rsidRDefault="00C37746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>Rama</w:t>
            </w:r>
          </w:p>
        </w:tc>
        <w:tc>
          <w:tcPr>
            <w:tcW w:w="12495" w:type="dxa"/>
          </w:tcPr>
          <w:p w14:paraId="34F4A003" w14:textId="77777777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  <w:t>Przychodzi człowiek i od razu zaczyna opowiadać. Mówi o wielu wątkach, a ty powoli załapujesz o co mu chodzi...</w:t>
            </w: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693D3ACD" w14:textId="6D1C9E87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Brzmi znajomo? Czego zabrakło? Z pewnością pomogłaby </w:t>
            </w:r>
            <w:r w:rsidRPr="00C37746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Rama</w:t>
            </w: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, czyli wskazanie celu i kluczowych punktów planowanej wypowiedzi.</w:t>
            </w:r>
          </w:p>
        </w:tc>
      </w:tr>
      <w:tr w:rsidR="00C37746" w:rsidRPr="00C37746" w14:paraId="2F6CE470" w14:textId="77777777" w:rsidTr="00C37746">
        <w:trPr>
          <w:trHeight w:val="739"/>
        </w:trPr>
        <w:tc>
          <w:tcPr>
            <w:tcW w:w="2268" w:type="dxa"/>
          </w:tcPr>
          <w:p w14:paraId="6F13B8BF" w14:textId="7AF0A363" w:rsidR="00C37746" w:rsidRPr="00C37746" w:rsidRDefault="00C37746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>Wizualizacja</w:t>
            </w:r>
          </w:p>
        </w:tc>
        <w:tc>
          <w:tcPr>
            <w:tcW w:w="12495" w:type="dxa"/>
          </w:tcPr>
          <w:p w14:paraId="7CB90A64" w14:textId="77777777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Dlaczego działa? Ponieważ odbiorca nie tylko słucha, ale zaczyna też wyobrażać sobie konkretne sytuacje, możliwości, trudności...</w:t>
            </w:r>
          </w:p>
          <w:p w14:paraId="61D0A13A" w14:textId="77777777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  <w:t>- Usiądźcie wygodnie i wyobraźcie sobie, że...</w:t>
            </w:r>
          </w:p>
          <w:p w14:paraId="62A357D1" w14:textId="76896303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  <w:t>- Przenieśmy się o kilka lat w przyszłość. Stara władza zostaje. Nic się nie zmienia…</w:t>
            </w:r>
          </w:p>
        </w:tc>
      </w:tr>
      <w:tr w:rsidR="00C37746" w:rsidRPr="00C37746" w14:paraId="5C2E4DCC" w14:textId="77777777" w:rsidTr="00C37746">
        <w:trPr>
          <w:trHeight w:val="739"/>
        </w:trPr>
        <w:tc>
          <w:tcPr>
            <w:tcW w:w="2268" w:type="dxa"/>
          </w:tcPr>
          <w:p w14:paraId="7F846BA9" w14:textId="190D3198" w:rsidR="00C37746" w:rsidRPr="00C37746" w:rsidRDefault="00C37746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>Porównanie</w:t>
            </w:r>
          </w:p>
        </w:tc>
        <w:tc>
          <w:tcPr>
            <w:tcW w:w="12495" w:type="dxa"/>
          </w:tcPr>
          <w:p w14:paraId="2A344573" w14:textId="77777777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Pomaga, w oparciu o skojarzenia, lepiej wczuć się w prezentowane kwestie lub wyjaśnić zawiłe tematy.</w:t>
            </w:r>
          </w:p>
          <w:p w14:paraId="32590D38" w14:textId="77777777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  <w:t>- Z obietnicami wyborczymi jest jak z...</w:t>
            </w:r>
          </w:p>
          <w:p w14:paraId="16231D78" w14:textId="70C5BE26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  <w:t>- Rządzenie miastem jest jak…</w:t>
            </w:r>
          </w:p>
        </w:tc>
      </w:tr>
      <w:tr w:rsidR="00C37746" w:rsidRPr="00C37746" w14:paraId="0A2B3ED5" w14:textId="77777777" w:rsidTr="00C37746">
        <w:trPr>
          <w:trHeight w:val="739"/>
        </w:trPr>
        <w:tc>
          <w:tcPr>
            <w:tcW w:w="2268" w:type="dxa"/>
          </w:tcPr>
          <w:p w14:paraId="776B76B4" w14:textId="0DFA4BFF" w:rsidR="00C37746" w:rsidRPr="00C37746" w:rsidRDefault="00C37746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 xml:space="preserve">Sensacja </w:t>
            </w:r>
          </w:p>
        </w:tc>
        <w:tc>
          <w:tcPr>
            <w:tcW w:w="12495" w:type="dxa"/>
          </w:tcPr>
          <w:p w14:paraId="70B5D14C" w14:textId="068328ED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Nic tak nie zawraca uwagi rozmówcy jak niespotykane wydarzenie, zaskakujące dane, czy nietypowa sytuacja przytoczona przez prezentera. Pomyśl, o czym ty mógłbyś wspomnieć swoim słuchaczom.</w:t>
            </w:r>
          </w:p>
        </w:tc>
      </w:tr>
      <w:tr w:rsidR="00520C38" w:rsidRPr="00C37746" w14:paraId="29478FCC" w14:textId="77777777" w:rsidTr="00C37746">
        <w:trPr>
          <w:trHeight w:val="739"/>
        </w:trPr>
        <w:tc>
          <w:tcPr>
            <w:tcW w:w="2268" w:type="dxa"/>
          </w:tcPr>
          <w:p w14:paraId="694CDC91" w14:textId="725F4718" w:rsidR="00520C38" w:rsidRDefault="00520C38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7746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br w:type="page"/>
            </w: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>Humor</w:t>
            </w:r>
          </w:p>
        </w:tc>
        <w:tc>
          <w:tcPr>
            <w:tcW w:w="12495" w:type="dxa"/>
          </w:tcPr>
          <w:p w14:paraId="44B68636" w14:textId="4C374D4B" w:rsidR="00520C38" w:rsidRPr="00C37746" w:rsidRDefault="00520C38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Wykorzystaj go umiejętnie. Gdy będzie za słaby zostaniesz raczej potraktowany jak prezenter Familiady. Z drugiej strony może Ci być trudno wrócić do rozmowy o ważnych sprawach, jeśli twój żart wywoła salwy śmiechu.</w:t>
            </w:r>
          </w:p>
        </w:tc>
      </w:tr>
      <w:tr w:rsidR="00C37746" w:rsidRPr="00C37746" w14:paraId="0A639E5B" w14:textId="77777777" w:rsidTr="00C37746">
        <w:trPr>
          <w:trHeight w:val="739"/>
        </w:trPr>
        <w:tc>
          <w:tcPr>
            <w:tcW w:w="2268" w:type="dxa"/>
          </w:tcPr>
          <w:p w14:paraId="5C5579B1" w14:textId="06852B75" w:rsidR="00885869" w:rsidRPr="00C37746" w:rsidRDefault="00C37746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="00885869"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>Historia</w:t>
            </w:r>
          </w:p>
        </w:tc>
        <w:tc>
          <w:tcPr>
            <w:tcW w:w="12495" w:type="dxa"/>
          </w:tcPr>
          <w:p w14:paraId="562A54FD" w14:textId="6B7A896B" w:rsidR="00885869" w:rsidRPr="00C37746" w:rsidRDefault="00885869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Pozwala lepiej zrozumieć i zaangażować emocjonalnie słuchaczy. Dzięki ni</w:t>
            </w:r>
            <w:r w:rsidR="00C37746"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ej</w:t>
            </w: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możesz wyjaśnić zawiłe lub "delikatne" kwestie.</w:t>
            </w:r>
          </w:p>
          <w:p w14:paraId="1B3C265C" w14:textId="27B2841E" w:rsidR="00C37746" w:rsidRPr="00C37746" w:rsidRDefault="00885869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Wstawiając bohatera pokaż to jak się zmieniał. Dobrze jeśli ma jakiś cel/motywację - chce np. wnieść jakąś wartość dla szerszego grona ludzi. Może ma jakieś trudności, konflikty, oponentów - opowiedz o tym i pomóż utożsamić się słuchaczom z główną postacią. Na końcu możesz powiedzieć (o ile wpisuje się to w cel prezentacji) jaki był finał - co udało się osiągnąć, jakie było rozwiązanie.</w:t>
            </w:r>
          </w:p>
        </w:tc>
      </w:tr>
      <w:tr w:rsidR="00C37746" w:rsidRPr="00C37746" w14:paraId="4DC3B6DE" w14:textId="77777777" w:rsidTr="00C37746">
        <w:trPr>
          <w:trHeight w:val="710"/>
        </w:trPr>
        <w:tc>
          <w:tcPr>
            <w:tcW w:w="2268" w:type="dxa"/>
          </w:tcPr>
          <w:p w14:paraId="72E06E97" w14:textId="77777777" w:rsidR="00885869" w:rsidRPr="00C37746" w:rsidRDefault="00885869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>Konflikt</w:t>
            </w:r>
          </w:p>
        </w:tc>
        <w:tc>
          <w:tcPr>
            <w:tcW w:w="12495" w:type="dxa"/>
          </w:tcPr>
          <w:p w14:paraId="36A92851" w14:textId="7954078C" w:rsidR="00C37746" w:rsidRPr="00C37746" w:rsidRDefault="00885869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Dwie sprzeczne opinie na jeden temat? - to możliwe i przyznasz, że od razu zachęca do analizowania stanowisk.</w:t>
            </w:r>
          </w:p>
        </w:tc>
      </w:tr>
      <w:tr w:rsidR="00C37746" w:rsidRPr="00C37746" w14:paraId="7F9A7722" w14:textId="77777777" w:rsidTr="00C37746">
        <w:trPr>
          <w:trHeight w:val="739"/>
        </w:trPr>
        <w:tc>
          <w:tcPr>
            <w:tcW w:w="2268" w:type="dxa"/>
          </w:tcPr>
          <w:p w14:paraId="1DA3B7A7" w14:textId="77777777" w:rsidR="00885869" w:rsidRPr="00C37746" w:rsidRDefault="00885869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>Autorytet</w:t>
            </w:r>
          </w:p>
        </w:tc>
        <w:tc>
          <w:tcPr>
            <w:tcW w:w="12495" w:type="dxa"/>
          </w:tcPr>
          <w:p w14:paraId="18B2EFC2" w14:textId="0714C05A" w:rsidR="00C37746" w:rsidRPr="00C37746" w:rsidRDefault="00885869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Podaj dane, wspomnij o ekspertach, lub po prostu przytocz doświadczenia mieszkańców.</w:t>
            </w:r>
          </w:p>
        </w:tc>
      </w:tr>
      <w:tr w:rsidR="00C37746" w:rsidRPr="00C37746" w14:paraId="66EF77BF" w14:textId="77777777" w:rsidTr="00C37746">
        <w:trPr>
          <w:trHeight w:val="739"/>
        </w:trPr>
        <w:tc>
          <w:tcPr>
            <w:tcW w:w="2268" w:type="dxa"/>
          </w:tcPr>
          <w:p w14:paraId="63D94AB6" w14:textId="77777777" w:rsidR="00885869" w:rsidRPr="00C37746" w:rsidRDefault="00885869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>Zawieszenie</w:t>
            </w:r>
          </w:p>
        </w:tc>
        <w:tc>
          <w:tcPr>
            <w:tcW w:w="12495" w:type="dxa"/>
          </w:tcPr>
          <w:p w14:paraId="01D63F58" w14:textId="279B2CDC" w:rsidR="00C37746" w:rsidRPr="00C37746" w:rsidRDefault="00885869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Zapowiedz, że masz ciekawe informacje lub propozycję, ale nie mów o nich od razu. Twoi rozmówcy będą z większym skupieniem wyczekiwali na kluczowy komunikat. </w:t>
            </w:r>
          </w:p>
        </w:tc>
      </w:tr>
      <w:tr w:rsidR="00C37746" w:rsidRPr="00C37746" w14:paraId="7D3C8673" w14:textId="77777777" w:rsidTr="00C37746">
        <w:trPr>
          <w:trHeight w:val="710"/>
        </w:trPr>
        <w:tc>
          <w:tcPr>
            <w:tcW w:w="2268" w:type="dxa"/>
          </w:tcPr>
          <w:p w14:paraId="6CA8557C" w14:textId="71CE53E2" w:rsidR="00885869" w:rsidRPr="00C37746" w:rsidRDefault="00885869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 xml:space="preserve"> Statystyki</w:t>
            </w:r>
          </w:p>
        </w:tc>
        <w:tc>
          <w:tcPr>
            <w:tcW w:w="12495" w:type="dxa"/>
          </w:tcPr>
          <w:p w14:paraId="10E45FC6" w14:textId="77777777" w:rsidR="00885869" w:rsidRPr="00C37746" w:rsidRDefault="00885869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Znajdź wiarygodne dane potwierdzające Twoje stanowisko i podaj je w prosty sposób.</w:t>
            </w:r>
          </w:p>
        </w:tc>
      </w:tr>
      <w:tr w:rsidR="00C37746" w:rsidRPr="00C37746" w14:paraId="2EBD690C" w14:textId="77777777" w:rsidTr="00C37746">
        <w:trPr>
          <w:trHeight w:val="710"/>
        </w:trPr>
        <w:tc>
          <w:tcPr>
            <w:tcW w:w="2268" w:type="dxa"/>
          </w:tcPr>
          <w:p w14:paraId="15FEDDB2" w14:textId="101ADE49" w:rsidR="00885869" w:rsidRPr="00C37746" w:rsidRDefault="00885869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 xml:space="preserve"> Cytat</w:t>
            </w:r>
          </w:p>
        </w:tc>
        <w:tc>
          <w:tcPr>
            <w:tcW w:w="12495" w:type="dxa"/>
          </w:tcPr>
          <w:p w14:paraId="21E49BC1" w14:textId="1CA0AB07" w:rsidR="00C37746" w:rsidRPr="00C37746" w:rsidRDefault="00885869" w:rsidP="00520C38">
            <w:pPr>
              <w:spacing w:before="120" w:after="120" w:line="360" w:lineRule="auto"/>
              <w:ind w:left="567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37746">
              <w:rPr>
                <w:rFonts w:cstheme="minorHAnsi"/>
                <w:color w:val="595959" w:themeColor="text1" w:themeTint="A6"/>
                <w:sz w:val="24"/>
                <w:szCs w:val="24"/>
              </w:rPr>
              <w:t>Oczywiście musi pasować do celu Twojej prezentacji :) Punkt dla Ciebie jeśli uda Ci się znaleźć mniej oczywiste postacie niż: Paulo Coelho, Henry Ford, Winston Churchill, czy Einstein…</w:t>
            </w:r>
          </w:p>
        </w:tc>
      </w:tr>
      <w:tr w:rsidR="00C37746" w:rsidRPr="00C37746" w14:paraId="14B533DD" w14:textId="77777777" w:rsidTr="00C37746">
        <w:trPr>
          <w:trHeight w:val="710"/>
        </w:trPr>
        <w:tc>
          <w:tcPr>
            <w:tcW w:w="2268" w:type="dxa"/>
          </w:tcPr>
          <w:p w14:paraId="64613A69" w14:textId="27544C06" w:rsidR="00C37746" w:rsidRPr="00C37746" w:rsidRDefault="00C37746" w:rsidP="008D1DEB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567"/>
              <w:jc w:val="both"/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</w:pPr>
            <w:r w:rsidRPr="00C37746">
              <w:rPr>
                <w:rFonts w:asciiTheme="minorHAnsi" w:eastAsia="+mn-ea" w:hAnsiTheme="minorHAnsi" w:cstheme="minorHAnsi"/>
                <w:b/>
                <w:color w:val="595959" w:themeColor="text1" w:themeTint="A6"/>
                <w:kern w:val="24"/>
                <w:sz w:val="28"/>
                <w:szCs w:val="28"/>
              </w:rPr>
              <w:t xml:space="preserve"> Pytania</w:t>
            </w:r>
          </w:p>
        </w:tc>
        <w:tc>
          <w:tcPr>
            <w:tcW w:w="12495" w:type="dxa"/>
          </w:tcPr>
          <w:p w14:paraId="67F557F8" w14:textId="77777777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eastAsia="+mn-ea" w:cstheme="minorHAnsi"/>
                <w:color w:val="595959" w:themeColor="text1" w:themeTint="A6"/>
                <w:kern w:val="24"/>
                <w:sz w:val="24"/>
                <w:szCs w:val="24"/>
              </w:rPr>
            </w:pPr>
            <w:r w:rsidRPr="00C37746">
              <w:rPr>
                <w:rFonts w:eastAsia="+mn-ea" w:cstheme="minorHAnsi"/>
                <w:color w:val="595959" w:themeColor="text1" w:themeTint="A6"/>
                <w:kern w:val="24"/>
                <w:sz w:val="24"/>
                <w:szCs w:val="24"/>
              </w:rPr>
              <w:t xml:space="preserve">Jak sądzisz dlaczego o tym narzędziu wspominam dopiero pod koniec? </w:t>
            </w:r>
          </w:p>
          <w:p w14:paraId="010AC1B0" w14:textId="5ACDE370" w:rsidR="00C37746" w:rsidRPr="00C37746" w:rsidRDefault="00C37746" w:rsidP="00520C38">
            <w:pPr>
              <w:spacing w:before="120" w:after="120" w:line="360" w:lineRule="auto"/>
              <w:ind w:left="567"/>
              <w:rPr>
                <w:rFonts w:eastAsia="+mn-ea" w:cstheme="minorHAnsi"/>
                <w:color w:val="595959" w:themeColor="text1" w:themeTint="A6"/>
                <w:kern w:val="24"/>
                <w:sz w:val="24"/>
                <w:szCs w:val="24"/>
              </w:rPr>
            </w:pPr>
            <w:r w:rsidRPr="00C37746">
              <w:rPr>
                <w:rFonts w:eastAsia="+mn-ea" w:cstheme="minorHAnsi"/>
                <w:color w:val="595959" w:themeColor="text1" w:themeTint="A6"/>
                <w:kern w:val="24"/>
                <w:sz w:val="24"/>
                <w:szCs w:val="24"/>
              </w:rPr>
              <w:t>Pytania działają ponieważ mobilizują do myślenia-szukania odpowiedzi. Warto używać pytań, bo kto je zadaje, ten</w:t>
            </w:r>
            <w:r>
              <w:rPr>
                <w:rFonts w:eastAsia="+mn-ea" w:cstheme="minorHAnsi"/>
                <w:color w:val="595959" w:themeColor="text1" w:themeTint="A6"/>
                <w:kern w:val="24"/>
                <w:sz w:val="24"/>
                <w:szCs w:val="24"/>
              </w:rPr>
              <w:t xml:space="preserve"> </w:t>
            </w:r>
            <w:r w:rsidRPr="00C37746">
              <w:rPr>
                <w:rFonts w:eastAsia="+mn-ea" w:cstheme="minorHAnsi"/>
                <w:color w:val="595959" w:themeColor="text1" w:themeTint="A6"/>
                <w:kern w:val="24"/>
                <w:sz w:val="24"/>
                <w:szCs w:val="24"/>
              </w:rPr>
              <w:t>prowadzi całą dyskusję!</w:t>
            </w:r>
          </w:p>
        </w:tc>
      </w:tr>
    </w:tbl>
    <w:p w14:paraId="3373B4DF" w14:textId="77777777" w:rsidR="00AF4D8F" w:rsidRPr="00C37746" w:rsidRDefault="00AF4D8F" w:rsidP="009C047A">
      <w:pPr>
        <w:rPr>
          <w:color w:val="595959" w:themeColor="text1" w:themeTint="A6"/>
        </w:rPr>
      </w:pPr>
    </w:p>
    <w:sectPr w:rsidR="00AF4D8F" w:rsidRPr="00C37746" w:rsidSect="00C37746">
      <w:footerReference w:type="default" r:id="rId7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6C4DC" w14:textId="77777777" w:rsidR="0051638C" w:rsidRDefault="0051638C" w:rsidP="00716136">
      <w:pPr>
        <w:spacing w:after="0" w:line="240" w:lineRule="auto"/>
      </w:pPr>
      <w:r>
        <w:separator/>
      </w:r>
    </w:p>
  </w:endnote>
  <w:endnote w:type="continuationSeparator" w:id="0">
    <w:p w14:paraId="694216C8" w14:textId="77777777" w:rsidR="0051638C" w:rsidRDefault="0051638C" w:rsidP="0071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D1F8" w14:textId="43E66887" w:rsidR="00716136" w:rsidRPr="00AC2386" w:rsidRDefault="00AC2386" w:rsidP="0071613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7F7F7F" w:themeColor="text1" w:themeTint="80"/>
        <w:spacing w:val="28"/>
        <w:lang w:eastAsia="pl-PL"/>
      </w:rPr>
    </w:pPr>
    <w:r w:rsidRPr="00AC2386">
      <w:rPr>
        <w:rFonts w:ascii="Arial" w:eastAsia="Times New Roman" w:hAnsi="Arial" w:cs="Arial"/>
        <w:iCs/>
        <w:color w:val="7F7F7F" w:themeColor="text1" w:themeTint="80"/>
        <w:spacing w:val="28"/>
        <w:lang w:eastAsia="pl-PL"/>
      </w:rPr>
      <w:t>GraSzkoleniowa.pl</w:t>
    </w:r>
  </w:p>
  <w:p w14:paraId="20A9DD01" w14:textId="77777777" w:rsidR="00716136" w:rsidRDefault="00716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1981" w14:textId="77777777" w:rsidR="0051638C" w:rsidRDefault="0051638C" w:rsidP="00716136">
      <w:pPr>
        <w:spacing w:after="0" w:line="240" w:lineRule="auto"/>
      </w:pPr>
      <w:r>
        <w:separator/>
      </w:r>
    </w:p>
  </w:footnote>
  <w:footnote w:type="continuationSeparator" w:id="0">
    <w:p w14:paraId="78FBE802" w14:textId="77777777" w:rsidR="0051638C" w:rsidRDefault="0051638C" w:rsidP="0071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2FC"/>
    <w:multiLevelType w:val="hybridMultilevel"/>
    <w:tmpl w:val="41B0657A"/>
    <w:lvl w:ilvl="0" w:tplc="7D28E78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E0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B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0C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46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4D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E3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00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02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35337"/>
    <w:multiLevelType w:val="hybridMultilevel"/>
    <w:tmpl w:val="6F5808B0"/>
    <w:lvl w:ilvl="0" w:tplc="84820C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C8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CB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44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C1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07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4E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CD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26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74D74"/>
    <w:multiLevelType w:val="hybridMultilevel"/>
    <w:tmpl w:val="89724AD8"/>
    <w:lvl w:ilvl="0" w:tplc="B9A0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40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24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23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8A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2D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48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29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C0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B27A9"/>
    <w:multiLevelType w:val="hybridMultilevel"/>
    <w:tmpl w:val="54F801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B1EC3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8E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2D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7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81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00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E9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C3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31447"/>
    <w:multiLevelType w:val="hybridMultilevel"/>
    <w:tmpl w:val="89724AD8"/>
    <w:lvl w:ilvl="0" w:tplc="B9A0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40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24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23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8A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2D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48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29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C0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A3BF8"/>
    <w:multiLevelType w:val="hybridMultilevel"/>
    <w:tmpl w:val="8F706156"/>
    <w:lvl w:ilvl="0" w:tplc="7DEC6C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67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EC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4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AF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65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4D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68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48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E0DB0"/>
    <w:multiLevelType w:val="hybridMultilevel"/>
    <w:tmpl w:val="17C08B92"/>
    <w:lvl w:ilvl="0" w:tplc="E43A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9738E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29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63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22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E0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0C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2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CD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27E6C"/>
    <w:multiLevelType w:val="hybridMultilevel"/>
    <w:tmpl w:val="20469A56"/>
    <w:lvl w:ilvl="0" w:tplc="3A565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0440ED"/>
    <w:multiLevelType w:val="hybridMultilevel"/>
    <w:tmpl w:val="89724AD8"/>
    <w:lvl w:ilvl="0" w:tplc="B9A0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40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24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23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8A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2D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48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29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C0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70FD2"/>
    <w:multiLevelType w:val="hybridMultilevel"/>
    <w:tmpl w:val="F66640DE"/>
    <w:lvl w:ilvl="0" w:tplc="E43A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9738E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29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63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22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E0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0C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2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CD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14"/>
    <w:rsid w:val="000F58F8"/>
    <w:rsid w:val="00113F01"/>
    <w:rsid w:val="001B3F51"/>
    <w:rsid w:val="001C153F"/>
    <w:rsid w:val="001E5C43"/>
    <w:rsid w:val="0025748F"/>
    <w:rsid w:val="00297344"/>
    <w:rsid w:val="002A033A"/>
    <w:rsid w:val="002C40A7"/>
    <w:rsid w:val="002C78C9"/>
    <w:rsid w:val="002E043E"/>
    <w:rsid w:val="00300FC8"/>
    <w:rsid w:val="003B608B"/>
    <w:rsid w:val="004003C8"/>
    <w:rsid w:val="004122DF"/>
    <w:rsid w:val="00424AA2"/>
    <w:rsid w:val="004253CC"/>
    <w:rsid w:val="004348F2"/>
    <w:rsid w:val="004413E5"/>
    <w:rsid w:val="00482FF3"/>
    <w:rsid w:val="00492ADA"/>
    <w:rsid w:val="00496B9A"/>
    <w:rsid w:val="004E27D8"/>
    <w:rsid w:val="00503BFD"/>
    <w:rsid w:val="0051638C"/>
    <w:rsid w:val="00520C38"/>
    <w:rsid w:val="005238BB"/>
    <w:rsid w:val="00532EAC"/>
    <w:rsid w:val="00540ECD"/>
    <w:rsid w:val="00545455"/>
    <w:rsid w:val="00553C4F"/>
    <w:rsid w:val="005737EB"/>
    <w:rsid w:val="00573995"/>
    <w:rsid w:val="00580183"/>
    <w:rsid w:val="0062506D"/>
    <w:rsid w:val="0065408D"/>
    <w:rsid w:val="006A050A"/>
    <w:rsid w:val="006C2801"/>
    <w:rsid w:val="006E4F62"/>
    <w:rsid w:val="00702D34"/>
    <w:rsid w:val="00716136"/>
    <w:rsid w:val="007F611D"/>
    <w:rsid w:val="008171FA"/>
    <w:rsid w:val="0087327B"/>
    <w:rsid w:val="00885869"/>
    <w:rsid w:val="0089080D"/>
    <w:rsid w:val="008A630E"/>
    <w:rsid w:val="008B2BB9"/>
    <w:rsid w:val="008D1DEB"/>
    <w:rsid w:val="009014F3"/>
    <w:rsid w:val="00942394"/>
    <w:rsid w:val="00974415"/>
    <w:rsid w:val="00985C90"/>
    <w:rsid w:val="009C047A"/>
    <w:rsid w:val="00A37BEE"/>
    <w:rsid w:val="00A936A3"/>
    <w:rsid w:val="00AA0171"/>
    <w:rsid w:val="00AC2386"/>
    <w:rsid w:val="00AF1B18"/>
    <w:rsid w:val="00AF4D8F"/>
    <w:rsid w:val="00B0434E"/>
    <w:rsid w:val="00B93D50"/>
    <w:rsid w:val="00BC0F8B"/>
    <w:rsid w:val="00BC7FCF"/>
    <w:rsid w:val="00C37746"/>
    <w:rsid w:val="00C80A59"/>
    <w:rsid w:val="00CF5E9A"/>
    <w:rsid w:val="00D2083C"/>
    <w:rsid w:val="00D23FD9"/>
    <w:rsid w:val="00D33009"/>
    <w:rsid w:val="00D50B5A"/>
    <w:rsid w:val="00D92A15"/>
    <w:rsid w:val="00D95202"/>
    <w:rsid w:val="00DB4BCE"/>
    <w:rsid w:val="00E11688"/>
    <w:rsid w:val="00E13E81"/>
    <w:rsid w:val="00E42BCD"/>
    <w:rsid w:val="00E55010"/>
    <w:rsid w:val="00E72114"/>
    <w:rsid w:val="00E97EEC"/>
    <w:rsid w:val="00ED5E04"/>
    <w:rsid w:val="00F47C06"/>
    <w:rsid w:val="00F53B16"/>
    <w:rsid w:val="00F73C1E"/>
    <w:rsid w:val="00F75C84"/>
    <w:rsid w:val="00FD7A48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62AB"/>
  <w15:docId w15:val="{5E4114D1-3431-4FA7-9B6F-6FB2A5F0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1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7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6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136"/>
  </w:style>
  <w:style w:type="paragraph" w:styleId="Stopka">
    <w:name w:val="footer"/>
    <w:basedOn w:val="Normalny"/>
    <w:link w:val="StopkaZnak"/>
    <w:uiPriority w:val="99"/>
    <w:unhideWhenUsed/>
    <w:rsid w:val="0071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29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14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17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45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67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60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72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42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25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44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0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91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Wołoszko</dc:creator>
  <cp:keywords/>
  <dc:description/>
  <cp:lastModifiedBy>Wiktor Wołoszko</cp:lastModifiedBy>
  <cp:revision>34</cp:revision>
  <cp:lastPrinted>2021-01-20T08:51:00Z</cp:lastPrinted>
  <dcterms:created xsi:type="dcterms:W3CDTF">2012-05-17T16:01:00Z</dcterms:created>
  <dcterms:modified xsi:type="dcterms:W3CDTF">2021-01-27T20:26:00Z</dcterms:modified>
</cp:coreProperties>
</file>